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83A" w:rsidRDefault="00CD6540" w:rsidP="0080583A">
      <w:pPr>
        <w:spacing w:line="240" w:lineRule="auto"/>
        <w:jc w:val="both"/>
        <w:rPr>
          <w:rFonts w:ascii="Rockwell" w:hAnsi="Rockwell" w:cs="Tahoma"/>
          <w:b/>
          <w:sz w:val="32"/>
          <w:szCs w:val="32"/>
        </w:rPr>
      </w:pPr>
      <w:r w:rsidRPr="00AD5343">
        <w:rPr>
          <w:rFonts w:ascii="Rockwell" w:hAnsi="Rockwell" w:cs="Tahoma"/>
          <w:b/>
          <w:sz w:val="32"/>
          <w:szCs w:val="32"/>
        </w:rPr>
        <w:t xml:space="preserve">NOTES OF A PUBLIC MEETING </w:t>
      </w:r>
      <w:r w:rsidR="00646980">
        <w:rPr>
          <w:rFonts w:ascii="Rockwell" w:hAnsi="Rockwell" w:cs="Tahoma"/>
          <w:b/>
          <w:sz w:val="32"/>
          <w:szCs w:val="32"/>
        </w:rPr>
        <w:t>HOSTED B</w:t>
      </w:r>
      <w:r w:rsidR="001B12F4">
        <w:rPr>
          <w:rFonts w:ascii="Rockwell" w:hAnsi="Rockwell" w:cs="Tahoma"/>
          <w:b/>
          <w:sz w:val="32"/>
          <w:szCs w:val="32"/>
        </w:rPr>
        <w:t xml:space="preserve">Y THE PEARLY BEACH RATEPAYERS’ ASSOCIATION, </w:t>
      </w:r>
      <w:r w:rsidR="0080583A">
        <w:rPr>
          <w:rFonts w:ascii="Rockwell" w:hAnsi="Rockwell" w:cs="Tahoma"/>
          <w:b/>
          <w:sz w:val="32"/>
          <w:szCs w:val="32"/>
        </w:rPr>
        <w:t xml:space="preserve">HELD </w:t>
      </w:r>
      <w:r w:rsidR="008811F1" w:rsidRPr="00AD5343">
        <w:rPr>
          <w:rFonts w:ascii="Rockwell" w:hAnsi="Rockwell" w:cs="Tahoma"/>
          <w:b/>
          <w:sz w:val="32"/>
          <w:szCs w:val="32"/>
        </w:rPr>
        <w:t>AT THE DUTCH REFORMED CHURCH</w:t>
      </w:r>
      <w:r w:rsidRPr="00AD5343">
        <w:rPr>
          <w:rFonts w:ascii="Rockwell" w:hAnsi="Rockwell" w:cs="Tahoma"/>
          <w:b/>
          <w:sz w:val="32"/>
          <w:szCs w:val="32"/>
        </w:rPr>
        <w:t>, PEARLY BEACH</w:t>
      </w:r>
      <w:r w:rsidR="0080583A">
        <w:rPr>
          <w:rFonts w:ascii="Rockwell" w:hAnsi="Rockwell" w:cs="Tahoma"/>
          <w:b/>
          <w:sz w:val="32"/>
          <w:szCs w:val="32"/>
        </w:rPr>
        <w:t xml:space="preserve">, </w:t>
      </w:r>
      <w:r w:rsidR="00AD5343" w:rsidRPr="00AD5343">
        <w:rPr>
          <w:rFonts w:ascii="Rockwell" w:hAnsi="Rockwell" w:cs="Tahoma"/>
          <w:b/>
          <w:sz w:val="32"/>
          <w:szCs w:val="32"/>
        </w:rPr>
        <w:t>ON FRIDAY, 1 AUGUST</w:t>
      </w:r>
      <w:r w:rsidR="00AD5343">
        <w:rPr>
          <w:rFonts w:ascii="Rockwell" w:hAnsi="Rockwell" w:cs="Tahoma"/>
          <w:b/>
          <w:sz w:val="32"/>
          <w:szCs w:val="32"/>
        </w:rPr>
        <w:t>,</w:t>
      </w:r>
      <w:r w:rsidR="00AD5343" w:rsidRPr="00AD5343">
        <w:rPr>
          <w:rFonts w:ascii="Rockwell" w:hAnsi="Rockwell" w:cs="Tahoma"/>
          <w:b/>
          <w:sz w:val="32"/>
          <w:szCs w:val="32"/>
        </w:rPr>
        <w:t xml:space="preserve"> 2025</w:t>
      </w:r>
      <w:r w:rsidR="00AD5343" w:rsidRPr="00AD5343">
        <w:rPr>
          <w:rFonts w:ascii="Rockwell" w:hAnsi="Rockwell" w:cs="Tahoma"/>
          <w:b/>
          <w:sz w:val="32"/>
          <w:szCs w:val="32"/>
        </w:rPr>
        <w:t xml:space="preserve"> </w:t>
      </w:r>
      <w:r w:rsidR="00AD5343" w:rsidRPr="00AD5343">
        <w:rPr>
          <w:rFonts w:ascii="Rockwell" w:hAnsi="Rockwell" w:cs="Tahoma"/>
          <w:b/>
          <w:sz w:val="32"/>
          <w:szCs w:val="32"/>
        </w:rPr>
        <w:t>AT 16h30</w:t>
      </w:r>
    </w:p>
    <w:p w:rsidR="001B12F4" w:rsidRDefault="00CD6540" w:rsidP="0080583A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The Chairperson</w:t>
      </w:r>
      <w:r w:rsidR="0080583A">
        <w:rPr>
          <w:rFonts w:ascii="Rockwell" w:hAnsi="Rockwell" w:cs="Tahoma"/>
          <w:sz w:val="32"/>
          <w:szCs w:val="32"/>
        </w:rPr>
        <w:t xml:space="preserve"> of the Pearly Beach Ratepayers’ Association</w:t>
      </w:r>
      <w:r w:rsidRPr="00AD5343">
        <w:rPr>
          <w:rFonts w:ascii="Rockwell" w:hAnsi="Rockwell" w:cs="Tahoma"/>
          <w:sz w:val="32"/>
          <w:szCs w:val="32"/>
        </w:rPr>
        <w:t xml:space="preserve"> welcomed everyone to the meeting and opened in prayer</w:t>
      </w:r>
      <w:r w:rsidRPr="0080583A">
        <w:rPr>
          <w:rFonts w:ascii="Rockwell" w:hAnsi="Rockwell" w:cs="Tahoma"/>
          <w:sz w:val="32"/>
          <w:szCs w:val="32"/>
        </w:rPr>
        <w:t>.</w:t>
      </w:r>
      <w:r w:rsidRPr="00AD5343">
        <w:rPr>
          <w:rFonts w:ascii="Rockwell" w:hAnsi="Rockwell" w:cs="Tahoma"/>
          <w:sz w:val="32"/>
          <w:szCs w:val="32"/>
        </w:rPr>
        <w:t xml:space="preserve"> </w:t>
      </w:r>
      <w:r w:rsidR="00E477E1" w:rsidRPr="00AD5343">
        <w:rPr>
          <w:rFonts w:ascii="Rockwell" w:hAnsi="Rockwell" w:cs="Tahoma"/>
          <w:sz w:val="32"/>
          <w:szCs w:val="32"/>
        </w:rPr>
        <w:t xml:space="preserve"> </w:t>
      </w:r>
    </w:p>
    <w:p w:rsidR="00E477E1" w:rsidRPr="00AD5343" w:rsidRDefault="001B12F4" w:rsidP="0080583A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On a positive note, s</w:t>
      </w:r>
      <w:r w:rsidR="008811F1" w:rsidRPr="00AD5343">
        <w:rPr>
          <w:rFonts w:ascii="Rockwell" w:hAnsi="Rockwell" w:cs="Tahoma"/>
          <w:sz w:val="32"/>
          <w:szCs w:val="32"/>
        </w:rPr>
        <w:t>he mentioned that the brown wate</w:t>
      </w:r>
      <w:r w:rsidR="0096304E">
        <w:rPr>
          <w:rFonts w:ascii="Rockwell" w:hAnsi="Rockwell" w:cs="Tahoma"/>
          <w:sz w:val="32"/>
          <w:szCs w:val="32"/>
        </w:rPr>
        <w:t>r dam is 100% full and the clear</w:t>
      </w:r>
      <w:r w:rsidR="008811F1" w:rsidRPr="00AD5343">
        <w:rPr>
          <w:rFonts w:ascii="Rockwell" w:hAnsi="Rockwell" w:cs="Tahoma"/>
          <w:sz w:val="32"/>
          <w:szCs w:val="32"/>
        </w:rPr>
        <w:t xml:space="preserve"> water dam is </w:t>
      </w:r>
      <w:r>
        <w:rPr>
          <w:rFonts w:ascii="Rockwell" w:hAnsi="Rockwell" w:cs="Tahoma"/>
          <w:sz w:val="32"/>
          <w:szCs w:val="32"/>
        </w:rPr>
        <w:t xml:space="preserve">at </w:t>
      </w:r>
      <w:r w:rsidR="008811F1" w:rsidRPr="00AD5343">
        <w:rPr>
          <w:rFonts w:ascii="Rockwell" w:hAnsi="Rockwell" w:cs="Tahoma"/>
          <w:sz w:val="32"/>
          <w:szCs w:val="32"/>
        </w:rPr>
        <w:t xml:space="preserve">75% </w:t>
      </w:r>
      <w:r w:rsidR="00E477E1" w:rsidRPr="00AD5343">
        <w:rPr>
          <w:rFonts w:ascii="Rockwell" w:hAnsi="Rockwell" w:cs="Tahoma"/>
          <w:sz w:val="32"/>
          <w:szCs w:val="32"/>
        </w:rPr>
        <w:t>capacity</w:t>
      </w:r>
      <w:r>
        <w:rPr>
          <w:rFonts w:ascii="Rockwell" w:hAnsi="Rockwell" w:cs="Tahoma"/>
          <w:sz w:val="32"/>
          <w:szCs w:val="32"/>
        </w:rPr>
        <w:t>.</w:t>
      </w:r>
    </w:p>
    <w:p w:rsidR="00CD6540" w:rsidRPr="00AD5343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 xml:space="preserve">Cllr Fourie </w:t>
      </w:r>
      <w:r w:rsidR="008811F1" w:rsidRPr="00AD5343">
        <w:rPr>
          <w:rFonts w:ascii="Rockwell" w:hAnsi="Rockwell" w:cs="Tahoma"/>
          <w:sz w:val="32"/>
          <w:szCs w:val="32"/>
        </w:rPr>
        <w:t xml:space="preserve">then </w:t>
      </w:r>
      <w:r w:rsidRPr="00AD5343">
        <w:rPr>
          <w:rFonts w:ascii="Rockwell" w:hAnsi="Rockwell" w:cs="Tahoma"/>
          <w:sz w:val="32"/>
          <w:szCs w:val="32"/>
        </w:rPr>
        <w:t>addressed the meeting</w:t>
      </w:r>
      <w:r w:rsidR="001B12F4">
        <w:rPr>
          <w:rFonts w:ascii="Rockwell" w:hAnsi="Rockwell" w:cs="Tahoma"/>
          <w:sz w:val="32"/>
          <w:szCs w:val="32"/>
        </w:rPr>
        <w:t>:</w:t>
      </w:r>
    </w:p>
    <w:p w:rsidR="00CD6540" w:rsidRPr="00AD5343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 xml:space="preserve">He </w:t>
      </w:r>
      <w:r w:rsidR="001B12F4">
        <w:rPr>
          <w:rFonts w:ascii="Rockwell" w:hAnsi="Rockwell" w:cs="Tahoma"/>
          <w:sz w:val="32"/>
          <w:szCs w:val="32"/>
        </w:rPr>
        <w:t xml:space="preserve">once </w:t>
      </w:r>
      <w:r w:rsidR="008811F1" w:rsidRPr="00AD5343">
        <w:rPr>
          <w:rFonts w:ascii="Rockwell" w:hAnsi="Rockwell" w:cs="Tahoma"/>
          <w:sz w:val="32"/>
          <w:szCs w:val="32"/>
        </w:rPr>
        <w:t xml:space="preserve">again </w:t>
      </w:r>
      <w:r w:rsidRPr="00AD5343">
        <w:rPr>
          <w:rFonts w:ascii="Rockwell" w:hAnsi="Rockwell" w:cs="Tahoma"/>
          <w:sz w:val="32"/>
          <w:szCs w:val="32"/>
        </w:rPr>
        <w:t>requested that residents download the Citizen Collaborator app and use it for any queries or complaints</w:t>
      </w:r>
      <w:r w:rsidR="001B12F4">
        <w:rPr>
          <w:rFonts w:ascii="Rockwell" w:hAnsi="Rockwell" w:cs="Tahoma"/>
          <w:sz w:val="32"/>
          <w:szCs w:val="32"/>
        </w:rPr>
        <w:t>,</w:t>
      </w:r>
      <w:r w:rsidRPr="00AD5343">
        <w:rPr>
          <w:rFonts w:ascii="Rockwell" w:hAnsi="Rockwell" w:cs="Tahoma"/>
          <w:sz w:val="32"/>
          <w:szCs w:val="32"/>
        </w:rPr>
        <w:t xml:space="preserve"> as once done a reference number is given and is passed through the relevant municipal departments until fin</w:t>
      </w:r>
      <w:r w:rsidR="008811F1" w:rsidRPr="00AD5343">
        <w:rPr>
          <w:rFonts w:ascii="Rockwell" w:hAnsi="Rockwell" w:cs="Tahoma"/>
          <w:sz w:val="32"/>
          <w:szCs w:val="32"/>
        </w:rPr>
        <w:t>alized. It was recently updated with a client call centre which is open 24/7 with an immediate response</w:t>
      </w:r>
      <w:r w:rsidRPr="00AD5343">
        <w:rPr>
          <w:rFonts w:ascii="Rockwell" w:hAnsi="Rockwell" w:cs="Tahoma"/>
          <w:sz w:val="32"/>
          <w:szCs w:val="32"/>
        </w:rPr>
        <w:t>.</w:t>
      </w:r>
    </w:p>
    <w:p w:rsidR="008811F1" w:rsidRPr="00AD5343" w:rsidRDefault="008811F1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 xml:space="preserve">The new </w:t>
      </w:r>
      <w:r w:rsidR="0096304E">
        <w:rPr>
          <w:rFonts w:ascii="Rockwell" w:hAnsi="Rockwell" w:cs="Tahoma"/>
          <w:sz w:val="32"/>
          <w:szCs w:val="32"/>
        </w:rPr>
        <w:t xml:space="preserve">budget process </w:t>
      </w:r>
      <w:r w:rsidR="009F5467">
        <w:rPr>
          <w:rFonts w:ascii="Rockwell" w:hAnsi="Rockwell" w:cs="Tahoma"/>
          <w:sz w:val="32"/>
          <w:szCs w:val="32"/>
        </w:rPr>
        <w:t xml:space="preserve">2025/2026 </w:t>
      </w:r>
      <w:r w:rsidR="0096304E">
        <w:rPr>
          <w:rFonts w:ascii="Rockwell" w:hAnsi="Rockwell" w:cs="Tahoma"/>
          <w:sz w:val="32"/>
          <w:szCs w:val="32"/>
        </w:rPr>
        <w:t>will start during</w:t>
      </w:r>
      <w:r w:rsidRPr="00AD5343">
        <w:rPr>
          <w:rFonts w:ascii="Rockwell" w:hAnsi="Rockwell" w:cs="Tahoma"/>
          <w:sz w:val="32"/>
          <w:szCs w:val="32"/>
        </w:rPr>
        <w:t xml:space="preserve"> October/November</w:t>
      </w:r>
      <w:r w:rsidR="001B12F4">
        <w:rPr>
          <w:rFonts w:ascii="Rockwell" w:hAnsi="Rockwell" w:cs="Tahoma"/>
          <w:sz w:val="32"/>
          <w:szCs w:val="32"/>
        </w:rPr>
        <w:t>. Residents should send a whats</w:t>
      </w:r>
      <w:r w:rsidRPr="00AD5343">
        <w:rPr>
          <w:rFonts w:ascii="Rockwell" w:hAnsi="Rockwell" w:cs="Tahoma"/>
          <w:sz w:val="32"/>
          <w:szCs w:val="32"/>
        </w:rPr>
        <w:t xml:space="preserve">app or email to the </w:t>
      </w:r>
      <w:r w:rsidR="001B12F4">
        <w:rPr>
          <w:rFonts w:ascii="Rockwell" w:hAnsi="Rockwell" w:cs="Tahoma"/>
          <w:sz w:val="32"/>
          <w:szCs w:val="32"/>
        </w:rPr>
        <w:t>C</w:t>
      </w:r>
      <w:r w:rsidRPr="00AD5343">
        <w:rPr>
          <w:rFonts w:ascii="Rockwell" w:hAnsi="Rockwell" w:cs="Tahoma"/>
          <w:sz w:val="32"/>
          <w:szCs w:val="32"/>
        </w:rPr>
        <w:t xml:space="preserve">hairperson with any items they would like added to the wish list. </w:t>
      </w:r>
    </w:p>
    <w:p w:rsidR="00D91A04" w:rsidRPr="00AD5343" w:rsidRDefault="00D91A04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He added that there is an amount of approximately R375 000.00 per ward which is available</w:t>
      </w:r>
      <w:r w:rsidR="009F5467">
        <w:rPr>
          <w:rFonts w:ascii="Rockwell" w:hAnsi="Rockwell" w:cs="Tahoma"/>
          <w:sz w:val="32"/>
          <w:szCs w:val="32"/>
        </w:rPr>
        <w:t xml:space="preserve"> for ward </w:t>
      </w:r>
      <w:r w:rsidR="009F5467" w:rsidRPr="00AD5343">
        <w:rPr>
          <w:rFonts w:ascii="Rockwell" w:hAnsi="Rockwell" w:cs="Tahoma"/>
          <w:sz w:val="32"/>
          <w:szCs w:val="32"/>
        </w:rPr>
        <w:t>specific funding</w:t>
      </w:r>
      <w:r w:rsidRPr="00AD5343">
        <w:rPr>
          <w:rFonts w:ascii="Rockwell" w:hAnsi="Rockwell" w:cs="Tahoma"/>
          <w:sz w:val="32"/>
          <w:szCs w:val="32"/>
        </w:rPr>
        <w:t>.</w:t>
      </w:r>
      <w:r w:rsidR="001B12F4">
        <w:rPr>
          <w:rFonts w:ascii="Rockwell" w:hAnsi="Rockwell" w:cs="Tahoma"/>
          <w:sz w:val="32"/>
          <w:szCs w:val="32"/>
        </w:rPr>
        <w:t xml:space="preserve"> </w:t>
      </w:r>
      <w:r w:rsidRPr="00AD5343">
        <w:rPr>
          <w:rFonts w:ascii="Rockwell" w:hAnsi="Rockwell" w:cs="Tahoma"/>
          <w:sz w:val="32"/>
          <w:szCs w:val="32"/>
        </w:rPr>
        <w:t xml:space="preserve"> Part of this money will be spent on upgrading/repairing</w:t>
      </w:r>
      <w:r w:rsidR="001B12F4">
        <w:rPr>
          <w:rFonts w:ascii="Rockwell" w:hAnsi="Rockwell" w:cs="Tahoma"/>
          <w:sz w:val="32"/>
          <w:szCs w:val="32"/>
        </w:rPr>
        <w:t xml:space="preserve"> and maintaining</w:t>
      </w:r>
      <w:r w:rsidRPr="00AD5343">
        <w:rPr>
          <w:rFonts w:ascii="Rockwell" w:hAnsi="Rockwell" w:cs="Tahoma"/>
          <w:sz w:val="32"/>
          <w:szCs w:val="32"/>
        </w:rPr>
        <w:t xml:space="preserve"> the boardwalks in Ward 11 (Pearly Beach</w:t>
      </w:r>
      <w:r w:rsidR="001B12F4">
        <w:rPr>
          <w:rFonts w:ascii="Rockwell" w:hAnsi="Rockwell" w:cs="Tahoma"/>
          <w:sz w:val="32"/>
          <w:szCs w:val="32"/>
        </w:rPr>
        <w:t>.</w:t>
      </w:r>
      <w:r w:rsidRPr="00AD5343">
        <w:rPr>
          <w:rFonts w:ascii="Rockwell" w:hAnsi="Rockwell" w:cs="Tahoma"/>
          <w:sz w:val="32"/>
          <w:szCs w:val="32"/>
        </w:rPr>
        <w:t>)</w:t>
      </w:r>
    </w:p>
    <w:p w:rsidR="006E3051" w:rsidRDefault="00AD5343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6E3051">
        <w:rPr>
          <w:rFonts w:ascii="Rockwell" w:hAnsi="Rockwell" w:cs="Tahoma"/>
          <w:sz w:val="32"/>
          <w:szCs w:val="32"/>
        </w:rPr>
        <w:t>Alderman Coetzee</w:t>
      </w:r>
      <w:r w:rsidR="00D91A04" w:rsidRPr="006E3051">
        <w:rPr>
          <w:rFonts w:ascii="Rockwell" w:hAnsi="Rockwell" w:cs="Tahoma"/>
          <w:sz w:val="32"/>
          <w:szCs w:val="32"/>
        </w:rPr>
        <w:t xml:space="preserve"> explain</w:t>
      </w:r>
      <w:r w:rsidR="00073D3B" w:rsidRPr="006E3051">
        <w:rPr>
          <w:rFonts w:ascii="Rockwell" w:hAnsi="Rockwell" w:cs="Tahoma"/>
          <w:sz w:val="32"/>
          <w:szCs w:val="32"/>
        </w:rPr>
        <w:t>ed that National Electricity Regulator of South Africa NERSA had adv</w:t>
      </w:r>
      <w:r w:rsidR="006E3051" w:rsidRPr="006E3051">
        <w:rPr>
          <w:rFonts w:ascii="Rockwell" w:hAnsi="Rockwell" w:cs="Tahoma"/>
          <w:sz w:val="32"/>
          <w:szCs w:val="32"/>
        </w:rPr>
        <w:t>ised that all municipalities had</w:t>
      </w:r>
      <w:r w:rsidR="00073D3B" w:rsidRPr="006E3051">
        <w:rPr>
          <w:rFonts w:ascii="Rockwell" w:hAnsi="Rockwell" w:cs="Tahoma"/>
          <w:sz w:val="32"/>
          <w:szCs w:val="32"/>
        </w:rPr>
        <w:t xml:space="preserve"> to c</w:t>
      </w:r>
      <w:r w:rsidR="006E3051" w:rsidRPr="006E3051">
        <w:rPr>
          <w:rFonts w:ascii="Rockwell" w:hAnsi="Rockwell" w:cs="Tahoma"/>
          <w:sz w:val="32"/>
          <w:szCs w:val="32"/>
        </w:rPr>
        <w:t>ha</w:t>
      </w:r>
      <w:r w:rsidR="00073D3B" w:rsidRPr="006E3051">
        <w:rPr>
          <w:rFonts w:ascii="Rockwell" w:hAnsi="Rockwell" w:cs="Tahoma"/>
          <w:sz w:val="32"/>
          <w:szCs w:val="32"/>
        </w:rPr>
        <w:t>rge separately</w:t>
      </w:r>
      <w:r w:rsidR="006E3051">
        <w:rPr>
          <w:rFonts w:ascii="Rockwell" w:hAnsi="Rockwell" w:cs="Tahoma"/>
          <w:color w:val="FF0000"/>
          <w:sz w:val="32"/>
          <w:szCs w:val="32"/>
        </w:rPr>
        <w:t xml:space="preserve"> </w:t>
      </w:r>
      <w:r w:rsidR="006E3051">
        <w:rPr>
          <w:rFonts w:ascii="Rockwell" w:hAnsi="Rockwell" w:cs="Tahoma"/>
          <w:sz w:val="32"/>
          <w:szCs w:val="32"/>
        </w:rPr>
        <w:t xml:space="preserve">for the Cost of </w:t>
      </w:r>
      <w:r w:rsidR="001B12F4">
        <w:rPr>
          <w:rFonts w:ascii="Rockwell" w:hAnsi="Rockwell" w:cs="Tahoma"/>
          <w:sz w:val="32"/>
          <w:szCs w:val="32"/>
        </w:rPr>
        <w:t>S</w:t>
      </w:r>
      <w:r w:rsidR="006E3051">
        <w:rPr>
          <w:rFonts w:ascii="Rockwell" w:hAnsi="Rockwell" w:cs="Tahoma"/>
          <w:sz w:val="32"/>
          <w:szCs w:val="32"/>
        </w:rPr>
        <w:t xml:space="preserve">upply and the availability of electricity.  </w:t>
      </w:r>
      <w:r w:rsidR="001B12F4">
        <w:rPr>
          <w:rFonts w:ascii="Rockwell" w:hAnsi="Rockwell" w:cs="Tahoma"/>
          <w:sz w:val="32"/>
          <w:szCs w:val="32"/>
        </w:rPr>
        <w:t>Additionally t</w:t>
      </w:r>
      <w:r w:rsidR="006E3051">
        <w:rPr>
          <w:rFonts w:ascii="Rockwell" w:hAnsi="Rockwell" w:cs="Tahoma"/>
          <w:sz w:val="32"/>
          <w:szCs w:val="32"/>
        </w:rPr>
        <w:t>he increasing tariff scale had to be replaced by a single consumption tariff for all domestic consumers.</w:t>
      </w:r>
    </w:p>
    <w:p w:rsidR="0080583A" w:rsidRDefault="0080583A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lastRenderedPageBreak/>
        <w:t>This system will be phased</w:t>
      </w:r>
      <w:r w:rsidR="006E3051">
        <w:rPr>
          <w:rFonts w:ascii="Rockwell" w:hAnsi="Rockwell" w:cs="Tahoma"/>
          <w:sz w:val="32"/>
          <w:szCs w:val="32"/>
        </w:rPr>
        <w:t xml:space="preserve"> in over four years in Overstrand</w:t>
      </w:r>
      <w:r w:rsidR="000D1121">
        <w:rPr>
          <w:rFonts w:ascii="Rockwell" w:hAnsi="Rockwell" w:cs="Tahoma"/>
          <w:sz w:val="32"/>
          <w:szCs w:val="32"/>
        </w:rPr>
        <w:t xml:space="preserve"> and </w:t>
      </w:r>
      <w:r w:rsidR="006E3051">
        <w:rPr>
          <w:rFonts w:ascii="Rockwell" w:hAnsi="Rockwell" w:cs="Tahoma"/>
          <w:sz w:val="32"/>
          <w:szCs w:val="32"/>
        </w:rPr>
        <w:t>we are now in the sec</w:t>
      </w:r>
      <w:r w:rsidR="000D1121">
        <w:rPr>
          <w:rFonts w:ascii="Rockwell" w:hAnsi="Rockwell" w:cs="Tahoma"/>
          <w:sz w:val="32"/>
          <w:szCs w:val="32"/>
        </w:rPr>
        <w:t xml:space="preserve">ond year of this being implemented.  </w:t>
      </w:r>
    </w:p>
    <w:p w:rsidR="00D91A04" w:rsidRPr="00F05DC5" w:rsidRDefault="000D1121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As was explained last year</w:t>
      </w:r>
      <w:r w:rsidR="0080583A">
        <w:rPr>
          <w:rFonts w:ascii="Rockwell" w:hAnsi="Rockwell" w:cs="Tahoma"/>
          <w:sz w:val="32"/>
          <w:szCs w:val="32"/>
        </w:rPr>
        <w:t>,</w:t>
      </w:r>
      <w:r>
        <w:rPr>
          <w:rFonts w:ascii="Rockwell" w:hAnsi="Rockwell" w:cs="Tahoma"/>
          <w:sz w:val="32"/>
          <w:szCs w:val="32"/>
        </w:rPr>
        <w:t xml:space="preserve"> we will over the four year period see the 0 to 350 Kwh tariff increase</w:t>
      </w:r>
      <w:r w:rsidR="00F05DC5">
        <w:rPr>
          <w:rFonts w:ascii="Rockwell" w:hAnsi="Rockwell" w:cs="Tahoma"/>
          <w:sz w:val="32"/>
          <w:szCs w:val="32"/>
        </w:rPr>
        <w:t>, t</w:t>
      </w:r>
      <w:r>
        <w:rPr>
          <w:rFonts w:ascii="Rockwell" w:hAnsi="Rockwell" w:cs="Tahoma"/>
          <w:sz w:val="32"/>
          <w:szCs w:val="32"/>
        </w:rPr>
        <w:t>he 351 to 600 Kwh tariff remain almost static and the over 600 Kwh tariff decrease.  After four years</w:t>
      </w:r>
      <w:r w:rsidR="0080583A">
        <w:rPr>
          <w:rFonts w:ascii="Rockwell" w:hAnsi="Rockwell" w:cs="Tahoma"/>
          <w:sz w:val="32"/>
          <w:szCs w:val="32"/>
        </w:rPr>
        <w:t>,</w:t>
      </w:r>
      <w:r w:rsidR="00F05DC5">
        <w:rPr>
          <w:rFonts w:ascii="Rockwell" w:hAnsi="Rockwell" w:cs="Tahoma"/>
          <w:sz w:val="32"/>
          <w:szCs w:val="32"/>
        </w:rPr>
        <w:t xml:space="preserve"> there will be one tariff</w:t>
      </w:r>
      <w:r>
        <w:rPr>
          <w:rFonts w:ascii="Rockwell" w:hAnsi="Rockwell" w:cs="Tahoma"/>
          <w:sz w:val="32"/>
          <w:szCs w:val="32"/>
        </w:rPr>
        <w:t xml:space="preserve"> for all domestic consumers</w:t>
      </w:r>
      <w:r w:rsidR="00F84520">
        <w:rPr>
          <w:rFonts w:ascii="Rockwell" w:hAnsi="Rockwell" w:cs="Tahoma"/>
          <w:sz w:val="32"/>
          <w:szCs w:val="32"/>
        </w:rPr>
        <w:t>.  The new tariffs were published in the Draft Budget during March and were available at the Gansbaai library for inspection.  Public comments could be submitted until 5 May.</w:t>
      </w:r>
      <w:r w:rsidR="00073D3B">
        <w:rPr>
          <w:rFonts w:ascii="Rockwell" w:hAnsi="Rockwell" w:cs="Tahoma"/>
          <w:color w:val="FF0000"/>
          <w:sz w:val="32"/>
          <w:szCs w:val="32"/>
        </w:rPr>
        <w:t xml:space="preserve"> </w:t>
      </w:r>
      <w:r w:rsidR="00F05DC5">
        <w:rPr>
          <w:rFonts w:ascii="Rockwell" w:hAnsi="Rockwell" w:cs="Tahoma"/>
          <w:color w:val="FF0000"/>
          <w:sz w:val="32"/>
          <w:szCs w:val="32"/>
        </w:rPr>
        <w:t xml:space="preserve"> </w:t>
      </w:r>
      <w:r w:rsidR="00F05DC5">
        <w:rPr>
          <w:rFonts w:ascii="Rockwell" w:hAnsi="Rockwell" w:cs="Tahoma"/>
          <w:sz w:val="32"/>
          <w:szCs w:val="32"/>
        </w:rPr>
        <w:t>This was also explained at the Public Meeting in Gansbaai during April.</w:t>
      </w:r>
    </w:p>
    <w:p w:rsidR="00CD6540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Questions which followed were:</w:t>
      </w:r>
    </w:p>
    <w:p w:rsidR="00F84520" w:rsidRDefault="00F8452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Q</w:t>
      </w:r>
      <w:r w:rsidR="0080583A">
        <w:rPr>
          <w:rFonts w:ascii="Rockwell" w:hAnsi="Rockwell" w:cs="Tahoma"/>
          <w:sz w:val="32"/>
          <w:szCs w:val="32"/>
        </w:rPr>
        <w:tab/>
      </w:r>
      <w:r>
        <w:rPr>
          <w:rFonts w:ascii="Rockwell" w:hAnsi="Rockwell" w:cs="Tahoma"/>
          <w:sz w:val="32"/>
          <w:szCs w:val="32"/>
        </w:rPr>
        <w:t xml:space="preserve">Why </w:t>
      </w:r>
      <w:r w:rsidR="00E457D4">
        <w:rPr>
          <w:rFonts w:ascii="Rockwell" w:hAnsi="Rockwell" w:cs="Tahoma"/>
          <w:sz w:val="32"/>
          <w:szCs w:val="32"/>
        </w:rPr>
        <w:t xml:space="preserve">do you have to pay a connection fee if the electricity is </w:t>
      </w:r>
      <w:r w:rsidR="0080583A">
        <w:rPr>
          <w:rFonts w:ascii="Rockwell" w:hAnsi="Rockwell" w:cs="Tahoma"/>
          <w:sz w:val="32"/>
          <w:szCs w:val="32"/>
        </w:rPr>
        <w:tab/>
      </w:r>
      <w:r w:rsidR="00E457D4">
        <w:rPr>
          <w:rFonts w:ascii="Rockwell" w:hAnsi="Rockwell" w:cs="Tahoma"/>
          <w:sz w:val="32"/>
          <w:szCs w:val="32"/>
        </w:rPr>
        <w:t>available at your plot.</w:t>
      </w:r>
    </w:p>
    <w:p w:rsidR="00E457D4" w:rsidRDefault="00E457D4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>A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>
        <w:rPr>
          <w:rFonts w:ascii="Rockwell" w:hAnsi="Rockwell" w:cs="Tahoma"/>
          <w:color w:val="FF0000"/>
          <w:sz w:val="32"/>
          <w:szCs w:val="32"/>
        </w:rPr>
        <w:t xml:space="preserve">Ald. Coetzee advised that he was not sure what the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>
        <w:rPr>
          <w:rFonts w:ascii="Rockwell" w:hAnsi="Rockwell" w:cs="Tahoma"/>
          <w:color w:val="FF0000"/>
          <w:sz w:val="32"/>
          <w:szCs w:val="32"/>
        </w:rPr>
        <w:t>connection fee was for</w:t>
      </w:r>
      <w:r w:rsidR="0080583A">
        <w:rPr>
          <w:rFonts w:ascii="Rockwell" w:hAnsi="Rockwell" w:cs="Tahoma"/>
          <w:color w:val="FF0000"/>
          <w:sz w:val="32"/>
          <w:szCs w:val="32"/>
        </w:rPr>
        <w:t>,</w:t>
      </w:r>
      <w:r>
        <w:rPr>
          <w:rFonts w:ascii="Rockwell" w:hAnsi="Rockwell" w:cs="Tahoma"/>
          <w:color w:val="FF0000"/>
          <w:sz w:val="32"/>
          <w:szCs w:val="32"/>
        </w:rPr>
        <w:t xml:space="preserve"> but would find out and report back.</w:t>
      </w:r>
    </w:p>
    <w:p w:rsidR="00E457D4" w:rsidRPr="00E457D4" w:rsidRDefault="00E457D4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 xml:space="preserve"> </w:t>
      </w:r>
      <w:r>
        <w:rPr>
          <w:rFonts w:ascii="Rockwell" w:hAnsi="Rockwell" w:cs="Tahoma"/>
          <w:sz w:val="32"/>
          <w:szCs w:val="32"/>
        </w:rPr>
        <w:t xml:space="preserve">(The reply received from the Chief Engineer at the Municipality is attached at the end of this minute.) </w:t>
      </w:r>
    </w:p>
    <w:p w:rsidR="00CD6540" w:rsidRPr="00AD5343" w:rsidRDefault="0080583A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Q</w:t>
      </w:r>
      <w:r>
        <w:rPr>
          <w:rFonts w:ascii="Rockwell" w:hAnsi="Rockwell" w:cs="Tahoma"/>
          <w:sz w:val="32"/>
          <w:szCs w:val="32"/>
        </w:rPr>
        <w:tab/>
      </w:r>
      <w:r w:rsidR="008811F1" w:rsidRPr="00AD5343">
        <w:rPr>
          <w:rFonts w:ascii="Rockwell" w:hAnsi="Rockwell" w:cs="Tahoma"/>
          <w:sz w:val="32"/>
          <w:szCs w:val="32"/>
        </w:rPr>
        <w:t>What is happening</w:t>
      </w:r>
      <w:r w:rsidR="00AD5343" w:rsidRPr="00AD5343">
        <w:rPr>
          <w:rFonts w:ascii="Rockwell" w:hAnsi="Rockwell" w:cs="Tahoma"/>
          <w:sz w:val="32"/>
          <w:szCs w:val="32"/>
        </w:rPr>
        <w:t xml:space="preserve"> at the Water Tower in Crest Road</w:t>
      </w:r>
      <w:r w:rsidR="006639A8" w:rsidRPr="00AD5343">
        <w:rPr>
          <w:rFonts w:ascii="Rockwell" w:hAnsi="Rockwell" w:cs="Tahoma"/>
          <w:sz w:val="32"/>
          <w:szCs w:val="32"/>
        </w:rPr>
        <w:t>?</w:t>
      </w:r>
    </w:p>
    <w:p w:rsidR="00CD6540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>A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 xml:space="preserve">A private contractor is </w:t>
      </w:r>
      <w:r>
        <w:rPr>
          <w:rFonts w:ascii="Rockwell" w:hAnsi="Rockwell" w:cs="Tahoma"/>
          <w:color w:val="FF0000"/>
          <w:sz w:val="32"/>
          <w:szCs w:val="32"/>
        </w:rPr>
        <w:t>conducting</w:t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 xml:space="preserve"> maintenance work on the 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>tower</w:t>
      </w:r>
    </w:p>
    <w:p w:rsidR="00CD6540" w:rsidRPr="00AD5343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 xml:space="preserve">Q </w:t>
      </w:r>
      <w:r w:rsidR="0080583A">
        <w:rPr>
          <w:rFonts w:ascii="Rockwell" w:hAnsi="Rockwell" w:cs="Tahoma"/>
          <w:sz w:val="32"/>
          <w:szCs w:val="32"/>
        </w:rPr>
        <w:tab/>
      </w:r>
      <w:r w:rsidR="008811F1" w:rsidRPr="00AD5343">
        <w:rPr>
          <w:rFonts w:ascii="Rockwell" w:hAnsi="Rockwell" w:cs="Tahoma"/>
          <w:sz w:val="32"/>
          <w:szCs w:val="32"/>
        </w:rPr>
        <w:t>Why did we have a power outage recently</w:t>
      </w:r>
      <w:r w:rsidR="006639A8" w:rsidRPr="00AD5343">
        <w:rPr>
          <w:rFonts w:ascii="Rockwell" w:hAnsi="Rockwell" w:cs="Tahoma"/>
          <w:sz w:val="32"/>
          <w:szCs w:val="32"/>
        </w:rPr>
        <w:t>?</w:t>
      </w:r>
    </w:p>
    <w:p w:rsidR="00D91A04" w:rsidRPr="00AD5343" w:rsidRDefault="00CD6540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 w:rsidRPr="00AD5343">
        <w:rPr>
          <w:rFonts w:ascii="Rockwell" w:hAnsi="Rockwell" w:cs="Tahoma"/>
          <w:color w:val="FF0000"/>
          <w:sz w:val="32"/>
          <w:szCs w:val="32"/>
        </w:rPr>
        <w:t xml:space="preserve">A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>There w</w:t>
      </w:r>
      <w:r w:rsidR="00E97F5A">
        <w:rPr>
          <w:rFonts w:ascii="Rockwell" w:hAnsi="Rockwell" w:cs="Tahoma"/>
          <w:color w:val="FF0000"/>
          <w:sz w:val="32"/>
          <w:szCs w:val="32"/>
        </w:rPr>
        <w:t xml:space="preserve">as a fault at the pump station, the pump motor </w:t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 xml:space="preserve">didn’t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 xml:space="preserve">automatically switch </w:t>
      </w:r>
      <w:r w:rsidR="00E97F5A">
        <w:rPr>
          <w:rFonts w:ascii="Rockwell" w:hAnsi="Rockwell" w:cs="Tahoma"/>
          <w:color w:val="FF0000"/>
          <w:sz w:val="32"/>
          <w:szCs w:val="32"/>
        </w:rPr>
        <w:t xml:space="preserve">from the generator </w:t>
      </w:r>
      <w:r w:rsidR="008811F1" w:rsidRPr="00AD5343">
        <w:rPr>
          <w:rFonts w:ascii="Rockwell" w:hAnsi="Rockwell" w:cs="Tahoma"/>
          <w:color w:val="FF0000"/>
          <w:sz w:val="32"/>
          <w:szCs w:val="32"/>
        </w:rPr>
        <w:t>to electricity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 xml:space="preserve">. This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had to</w:t>
      </w:r>
      <w:r w:rsidR="00E97F5A">
        <w:rPr>
          <w:rFonts w:ascii="Rockwell" w:hAnsi="Rockwell" w:cs="Tahoma"/>
          <w:color w:val="FF0000"/>
          <w:sz w:val="32"/>
          <w:szCs w:val="32"/>
        </w:rPr>
        <w:t xml:space="preserve"> be done manually which took a 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while</w:t>
      </w:r>
      <w:r w:rsidR="00E97F5A">
        <w:rPr>
          <w:rFonts w:ascii="Rockwell" w:hAnsi="Rockwell" w:cs="Tahoma"/>
          <w:color w:val="FF0000"/>
          <w:sz w:val="32"/>
          <w:szCs w:val="32"/>
        </w:rPr>
        <w:t xml:space="preserve"> to recitfy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.</w:t>
      </w:r>
    </w:p>
    <w:p w:rsidR="00D91A04" w:rsidRPr="00AD5343" w:rsidRDefault="00D91A04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Q</w:t>
      </w:r>
      <w:r w:rsidR="0080583A">
        <w:rPr>
          <w:rFonts w:ascii="Rockwell" w:hAnsi="Rockwell" w:cs="Tahoma"/>
          <w:sz w:val="32"/>
          <w:szCs w:val="32"/>
        </w:rPr>
        <w:tab/>
      </w:r>
      <w:r w:rsidRPr="00AD5343">
        <w:rPr>
          <w:rFonts w:ascii="Rockwell" w:hAnsi="Rockwell" w:cs="Tahoma"/>
          <w:sz w:val="32"/>
          <w:szCs w:val="32"/>
        </w:rPr>
        <w:t xml:space="preserve">Why, if my house is totally off-grid am I still paying +- R700 </w:t>
      </w:r>
      <w:r w:rsidR="0080583A">
        <w:rPr>
          <w:rFonts w:ascii="Rockwell" w:hAnsi="Rockwell" w:cs="Tahoma"/>
          <w:sz w:val="32"/>
          <w:szCs w:val="32"/>
        </w:rPr>
        <w:tab/>
      </w:r>
      <w:r w:rsidRPr="00AD5343">
        <w:rPr>
          <w:rFonts w:ascii="Rockwell" w:hAnsi="Rockwell" w:cs="Tahoma"/>
          <w:sz w:val="32"/>
          <w:szCs w:val="32"/>
        </w:rPr>
        <w:t xml:space="preserve">in </w:t>
      </w:r>
      <w:r w:rsidR="00D639FE" w:rsidRPr="00AD5343">
        <w:rPr>
          <w:rFonts w:ascii="Rockwell" w:hAnsi="Rockwell" w:cs="Tahoma"/>
          <w:sz w:val="32"/>
          <w:szCs w:val="32"/>
        </w:rPr>
        <w:t xml:space="preserve">municipal </w:t>
      </w:r>
      <w:r w:rsidRPr="00AD5343">
        <w:rPr>
          <w:rFonts w:ascii="Rockwell" w:hAnsi="Rockwell" w:cs="Tahoma"/>
          <w:sz w:val="32"/>
          <w:szCs w:val="32"/>
        </w:rPr>
        <w:t>tariffs</w:t>
      </w:r>
      <w:r w:rsidR="0080583A">
        <w:rPr>
          <w:rFonts w:ascii="Rockwell" w:hAnsi="Rockwell" w:cs="Tahoma"/>
          <w:sz w:val="32"/>
          <w:szCs w:val="32"/>
        </w:rPr>
        <w:t>?</w:t>
      </w:r>
    </w:p>
    <w:p w:rsidR="00D91A04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 xml:space="preserve">A 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Because services are still available to you if required</w:t>
      </w:r>
    </w:p>
    <w:p w:rsidR="00D91A04" w:rsidRPr="00AD5343" w:rsidRDefault="00D91A04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Q</w:t>
      </w:r>
      <w:r w:rsidR="0080583A">
        <w:rPr>
          <w:rFonts w:ascii="Rockwell" w:hAnsi="Rockwell" w:cs="Tahoma"/>
          <w:sz w:val="32"/>
          <w:szCs w:val="32"/>
        </w:rPr>
        <w:tab/>
      </w:r>
      <w:r w:rsidRPr="00AD5343">
        <w:rPr>
          <w:rFonts w:ascii="Rockwell" w:hAnsi="Rockwell" w:cs="Tahoma"/>
          <w:sz w:val="32"/>
          <w:szCs w:val="32"/>
        </w:rPr>
        <w:t>Do all municipalities charge the same?</w:t>
      </w:r>
    </w:p>
    <w:p w:rsidR="00D91A04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>A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>N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 xml:space="preserve">o – </w:t>
      </w:r>
      <w:r w:rsidR="000A546C">
        <w:rPr>
          <w:rFonts w:ascii="Rockwell" w:hAnsi="Rockwell" w:cs="Tahoma"/>
          <w:color w:val="FF0000"/>
          <w:sz w:val="32"/>
          <w:szCs w:val="32"/>
        </w:rPr>
        <w:t xml:space="preserve">For instance 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C</w:t>
      </w:r>
      <w:r w:rsidR="000A546C">
        <w:rPr>
          <w:rFonts w:ascii="Rockwell" w:hAnsi="Rockwell" w:cs="Tahoma"/>
          <w:color w:val="FF0000"/>
          <w:sz w:val="32"/>
          <w:szCs w:val="32"/>
        </w:rPr>
        <w:t>OC</w:t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 xml:space="preserve">T has a street cleaning tariff which </w:t>
      </w:r>
      <w:r w:rsidR="000A546C">
        <w:rPr>
          <w:rFonts w:ascii="Rockwell" w:hAnsi="Rockwell" w:cs="Tahoma"/>
          <w:color w:val="FF0000"/>
          <w:sz w:val="32"/>
          <w:szCs w:val="32"/>
        </w:rPr>
        <w:tab/>
      </w:r>
      <w:r w:rsidR="00D91A04" w:rsidRPr="00AD5343">
        <w:rPr>
          <w:rFonts w:ascii="Rockwell" w:hAnsi="Rockwell" w:cs="Tahoma"/>
          <w:color w:val="FF0000"/>
          <w:sz w:val="32"/>
          <w:szCs w:val="32"/>
        </w:rPr>
        <w:t>is not charged in the Overstrand.</w:t>
      </w:r>
    </w:p>
    <w:p w:rsidR="00CD6540" w:rsidRPr="00AD5343" w:rsidRDefault="0080583A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Q</w:t>
      </w:r>
      <w:r>
        <w:rPr>
          <w:rFonts w:ascii="Rockwell" w:hAnsi="Rockwell" w:cs="Tahoma"/>
          <w:sz w:val="32"/>
          <w:szCs w:val="32"/>
        </w:rPr>
        <w:tab/>
      </w:r>
      <w:r w:rsidR="00D639FE" w:rsidRPr="00AD5343">
        <w:rPr>
          <w:rFonts w:ascii="Rockwell" w:hAnsi="Rockwell" w:cs="Tahoma"/>
          <w:sz w:val="32"/>
          <w:szCs w:val="32"/>
        </w:rPr>
        <w:t xml:space="preserve">Why does it cost more to buy electricity a second time in </w:t>
      </w:r>
      <w:r>
        <w:rPr>
          <w:rFonts w:ascii="Rockwell" w:hAnsi="Rockwell" w:cs="Tahoma"/>
          <w:sz w:val="32"/>
          <w:szCs w:val="32"/>
        </w:rPr>
        <w:tab/>
      </w:r>
      <w:r w:rsidR="00D639FE" w:rsidRPr="00AD5343">
        <w:rPr>
          <w:rFonts w:ascii="Rockwell" w:hAnsi="Rockwell" w:cs="Tahoma"/>
          <w:sz w:val="32"/>
          <w:szCs w:val="32"/>
        </w:rPr>
        <w:t>the same month?</w:t>
      </w:r>
    </w:p>
    <w:p w:rsidR="00D639FE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>A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>Tariff goes up after the first 350 units bought</w:t>
      </w:r>
    </w:p>
    <w:p w:rsidR="00D639FE" w:rsidRPr="00AD5343" w:rsidRDefault="0080583A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>
        <w:rPr>
          <w:rFonts w:ascii="Rockwell" w:hAnsi="Rockwell" w:cs="Tahoma"/>
          <w:sz w:val="32"/>
          <w:szCs w:val="32"/>
        </w:rPr>
        <w:t>Q</w:t>
      </w:r>
      <w:r>
        <w:rPr>
          <w:rFonts w:ascii="Rockwell" w:hAnsi="Rockwell" w:cs="Tahoma"/>
          <w:sz w:val="32"/>
          <w:szCs w:val="32"/>
        </w:rPr>
        <w:tab/>
      </w:r>
      <w:r w:rsidR="00D639FE" w:rsidRPr="00AD5343">
        <w:rPr>
          <w:rFonts w:ascii="Rockwell" w:hAnsi="Rockwell" w:cs="Tahoma"/>
          <w:sz w:val="32"/>
          <w:szCs w:val="32"/>
        </w:rPr>
        <w:t>What is the Infrastructure tariff?</w:t>
      </w:r>
    </w:p>
    <w:p w:rsidR="00D639FE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>
        <w:rPr>
          <w:rFonts w:ascii="Rockwell" w:hAnsi="Rockwell" w:cs="Tahoma"/>
          <w:color w:val="FF0000"/>
          <w:sz w:val="32"/>
          <w:szCs w:val="32"/>
        </w:rPr>
        <w:t>A</w:t>
      </w:r>
      <w:r>
        <w:rPr>
          <w:rFonts w:ascii="Rockwell" w:hAnsi="Rockwell" w:cs="Tahoma"/>
          <w:color w:val="FF0000"/>
          <w:sz w:val="32"/>
          <w:szCs w:val="32"/>
        </w:rPr>
        <w:tab/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>This</w:t>
      </w:r>
      <w:r w:rsidR="000A546C">
        <w:rPr>
          <w:rFonts w:ascii="Rockwell" w:hAnsi="Rockwell" w:cs="Tahoma"/>
          <w:color w:val="FF0000"/>
          <w:sz w:val="32"/>
          <w:szCs w:val="32"/>
        </w:rPr>
        <w:t xml:space="preserve"> tariff</w:t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 xml:space="preserve"> applies to</w:t>
      </w:r>
      <w:r w:rsidR="009F5467">
        <w:rPr>
          <w:rFonts w:ascii="Rockwell" w:hAnsi="Rockwell" w:cs="Tahoma"/>
          <w:color w:val="FF0000"/>
          <w:sz w:val="32"/>
          <w:szCs w:val="32"/>
        </w:rPr>
        <w:t xml:space="preserve"> a ring fenced</w:t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 xml:space="preserve"> 10 year</w:t>
      </w:r>
      <w:r w:rsidR="009F5467">
        <w:rPr>
          <w:rFonts w:ascii="Rockwell" w:hAnsi="Rockwell" w:cs="Tahoma"/>
          <w:color w:val="FF0000"/>
          <w:sz w:val="32"/>
          <w:szCs w:val="32"/>
        </w:rPr>
        <w:t xml:space="preserve"> loan</w:t>
      </w:r>
      <w:r w:rsidR="000A546C">
        <w:rPr>
          <w:rFonts w:ascii="Rockwell" w:hAnsi="Rockwell" w:cs="Tahoma"/>
          <w:color w:val="FF0000"/>
          <w:sz w:val="32"/>
          <w:szCs w:val="32"/>
        </w:rPr>
        <w:t xml:space="preserve"> entered into</w:t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 xml:space="preserve"> </w:t>
      </w:r>
      <w:r w:rsidR="000A546C">
        <w:rPr>
          <w:rFonts w:ascii="Rockwell" w:hAnsi="Rockwell" w:cs="Tahoma"/>
          <w:color w:val="FF0000"/>
          <w:sz w:val="32"/>
          <w:szCs w:val="32"/>
        </w:rPr>
        <w:tab/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 xml:space="preserve">by the municipality. </w:t>
      </w:r>
      <w:r w:rsidR="00F41D2D">
        <w:rPr>
          <w:rFonts w:ascii="Rockwell" w:hAnsi="Rockwell" w:cs="Tahoma"/>
          <w:color w:val="FF0000"/>
          <w:sz w:val="32"/>
          <w:szCs w:val="32"/>
        </w:rPr>
        <w:t xml:space="preserve"> </w:t>
      </w:r>
      <w:r w:rsidR="00D639FE" w:rsidRPr="00AD5343">
        <w:rPr>
          <w:rFonts w:ascii="Rockwell" w:hAnsi="Rockwell" w:cs="Tahoma"/>
          <w:color w:val="FF0000"/>
          <w:sz w:val="32"/>
          <w:szCs w:val="32"/>
        </w:rPr>
        <w:t>When this is paid</w:t>
      </w:r>
      <w:r>
        <w:rPr>
          <w:rFonts w:ascii="Rockwell" w:hAnsi="Rockwell" w:cs="Tahoma"/>
          <w:color w:val="FF0000"/>
          <w:sz w:val="32"/>
          <w:szCs w:val="32"/>
        </w:rPr>
        <w:t>,</w:t>
      </w:r>
      <w:r w:rsidR="000A546C">
        <w:rPr>
          <w:rFonts w:ascii="Rockwell" w:hAnsi="Rockwell" w:cs="Tahoma"/>
          <w:color w:val="FF0000"/>
          <w:sz w:val="32"/>
          <w:szCs w:val="32"/>
        </w:rPr>
        <w:t xml:space="preserve"> the tariff will fall </w:t>
      </w:r>
      <w:r w:rsidR="000A546C">
        <w:rPr>
          <w:rFonts w:ascii="Rockwell" w:hAnsi="Rockwell" w:cs="Tahoma"/>
          <w:color w:val="FF0000"/>
          <w:sz w:val="32"/>
          <w:szCs w:val="32"/>
        </w:rPr>
        <w:tab/>
        <w:t>away.</w:t>
      </w:r>
    </w:p>
    <w:p w:rsidR="00D639FE" w:rsidRPr="00AD5343" w:rsidRDefault="00D639FE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Q</w:t>
      </w:r>
      <w:r w:rsidR="0080583A">
        <w:rPr>
          <w:rFonts w:ascii="Rockwell" w:hAnsi="Rockwell" w:cs="Tahoma"/>
          <w:sz w:val="32"/>
          <w:szCs w:val="32"/>
        </w:rPr>
        <w:tab/>
      </w:r>
      <w:r w:rsidRPr="00AD5343">
        <w:rPr>
          <w:rFonts w:ascii="Rockwell" w:hAnsi="Rockwell" w:cs="Tahoma"/>
          <w:sz w:val="32"/>
          <w:szCs w:val="32"/>
        </w:rPr>
        <w:t>Why are there protests in Masak</w:t>
      </w:r>
      <w:r w:rsidR="00DB6E13" w:rsidRPr="00AD5343">
        <w:rPr>
          <w:rFonts w:ascii="Rockwell" w:hAnsi="Rockwell" w:cs="Tahoma"/>
          <w:sz w:val="32"/>
          <w:szCs w:val="32"/>
        </w:rPr>
        <w:t>h</w:t>
      </w:r>
      <w:r w:rsidRPr="00AD5343">
        <w:rPr>
          <w:rFonts w:ascii="Rockwell" w:hAnsi="Rockwell" w:cs="Tahoma"/>
          <w:sz w:val="32"/>
          <w:szCs w:val="32"/>
        </w:rPr>
        <w:t>ane?</w:t>
      </w:r>
    </w:p>
    <w:p w:rsidR="00D639FE" w:rsidRDefault="00D639FE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  <w:r w:rsidRPr="00AD5343">
        <w:rPr>
          <w:rFonts w:ascii="Rockwell" w:hAnsi="Rockwell" w:cs="Tahoma"/>
          <w:color w:val="FF0000"/>
          <w:sz w:val="32"/>
          <w:szCs w:val="32"/>
        </w:rPr>
        <w:t>A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Pr="00AD5343">
        <w:rPr>
          <w:rFonts w:ascii="Rockwell" w:hAnsi="Rockwell" w:cs="Tahoma"/>
          <w:color w:val="FF0000"/>
          <w:sz w:val="32"/>
          <w:szCs w:val="32"/>
        </w:rPr>
        <w:t xml:space="preserve">Residents are unhappy with their municipal accounts. They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Pr="00AD5343">
        <w:rPr>
          <w:rFonts w:ascii="Rockwell" w:hAnsi="Rockwell" w:cs="Tahoma"/>
          <w:color w:val="FF0000"/>
          <w:sz w:val="32"/>
          <w:szCs w:val="32"/>
        </w:rPr>
        <w:t xml:space="preserve">do not pay rates and receive an amount of free water and </w:t>
      </w:r>
      <w:r w:rsidR="0080583A">
        <w:rPr>
          <w:rFonts w:ascii="Rockwell" w:hAnsi="Rockwell" w:cs="Tahoma"/>
          <w:color w:val="FF0000"/>
          <w:sz w:val="32"/>
          <w:szCs w:val="32"/>
        </w:rPr>
        <w:tab/>
      </w:r>
      <w:r w:rsidRPr="00AD5343">
        <w:rPr>
          <w:rFonts w:ascii="Rockwell" w:hAnsi="Rockwell" w:cs="Tahoma"/>
          <w:color w:val="FF0000"/>
          <w:sz w:val="32"/>
          <w:szCs w:val="32"/>
        </w:rPr>
        <w:t>electricity</w:t>
      </w:r>
      <w:r w:rsidR="0080583A">
        <w:rPr>
          <w:rFonts w:ascii="Rockwell" w:hAnsi="Rockwell" w:cs="Tahoma"/>
          <w:color w:val="FF0000"/>
          <w:sz w:val="32"/>
          <w:szCs w:val="32"/>
        </w:rPr>
        <w:t>,</w:t>
      </w:r>
      <w:r w:rsidRPr="00AD5343">
        <w:rPr>
          <w:rFonts w:ascii="Rockwell" w:hAnsi="Rockwell" w:cs="Tahoma"/>
          <w:color w:val="FF0000"/>
          <w:sz w:val="32"/>
          <w:szCs w:val="32"/>
        </w:rPr>
        <w:t xml:space="preserve"> but then have to pay thereafter</w:t>
      </w:r>
      <w:r w:rsidR="0080583A">
        <w:rPr>
          <w:rFonts w:ascii="Rockwell" w:hAnsi="Rockwell" w:cs="Tahoma"/>
          <w:color w:val="FF0000"/>
          <w:sz w:val="32"/>
          <w:szCs w:val="32"/>
        </w:rPr>
        <w:t>.</w:t>
      </w:r>
    </w:p>
    <w:p w:rsidR="0080583A" w:rsidRPr="00AD5343" w:rsidRDefault="0080583A" w:rsidP="00AD5343">
      <w:pPr>
        <w:spacing w:line="240" w:lineRule="auto"/>
        <w:jc w:val="both"/>
        <w:rPr>
          <w:rFonts w:ascii="Rockwell" w:hAnsi="Rockwell" w:cs="Tahoma"/>
          <w:color w:val="FF0000"/>
          <w:sz w:val="32"/>
          <w:szCs w:val="32"/>
        </w:rPr>
      </w:pPr>
    </w:p>
    <w:p w:rsidR="00CD6540" w:rsidRPr="00AD5343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>With no further quest</w:t>
      </w:r>
      <w:r w:rsidR="00D639FE" w:rsidRPr="00AD5343">
        <w:rPr>
          <w:rFonts w:ascii="Rockwell" w:hAnsi="Rockwell" w:cs="Tahoma"/>
          <w:sz w:val="32"/>
          <w:szCs w:val="32"/>
        </w:rPr>
        <w:t>ions</w:t>
      </w:r>
      <w:r w:rsidR="00F52C2A">
        <w:rPr>
          <w:rFonts w:ascii="Rockwell" w:hAnsi="Rockwell" w:cs="Tahoma"/>
          <w:sz w:val="32"/>
          <w:szCs w:val="32"/>
        </w:rPr>
        <w:t>,</w:t>
      </w:r>
      <w:r w:rsidR="00D639FE" w:rsidRPr="00AD5343">
        <w:rPr>
          <w:rFonts w:ascii="Rockwell" w:hAnsi="Rockwell" w:cs="Tahoma"/>
          <w:sz w:val="32"/>
          <w:szCs w:val="32"/>
        </w:rPr>
        <w:t xml:space="preserve"> the meeting closed at 17</w:t>
      </w:r>
      <w:r w:rsidR="00F52C2A">
        <w:rPr>
          <w:rFonts w:ascii="Rockwell" w:hAnsi="Rockwell" w:cs="Tahoma"/>
          <w:sz w:val="32"/>
          <w:szCs w:val="32"/>
        </w:rPr>
        <w:t>h</w:t>
      </w:r>
      <w:r w:rsidR="00D639FE" w:rsidRPr="00AD5343">
        <w:rPr>
          <w:rFonts w:ascii="Rockwell" w:hAnsi="Rockwell" w:cs="Tahoma"/>
          <w:sz w:val="32"/>
          <w:szCs w:val="32"/>
        </w:rPr>
        <w:t>30</w:t>
      </w:r>
      <w:r w:rsidR="00F52C2A">
        <w:rPr>
          <w:rFonts w:ascii="Rockwell" w:hAnsi="Rockwell" w:cs="Tahoma"/>
          <w:sz w:val="32"/>
          <w:szCs w:val="32"/>
        </w:rPr>
        <w:t>.</w:t>
      </w:r>
    </w:p>
    <w:p w:rsidR="00CD6540" w:rsidRPr="00AD5343" w:rsidRDefault="00CD6540" w:rsidP="00AD5343">
      <w:pPr>
        <w:spacing w:line="240" w:lineRule="auto"/>
        <w:jc w:val="both"/>
        <w:rPr>
          <w:rFonts w:ascii="Rockwell" w:hAnsi="Rockwell" w:cs="Tahoma"/>
          <w:sz w:val="32"/>
          <w:szCs w:val="32"/>
        </w:rPr>
      </w:pPr>
      <w:r w:rsidRPr="00AD5343">
        <w:rPr>
          <w:rFonts w:ascii="Rockwell" w:hAnsi="Rockwell" w:cs="Tahoma"/>
          <w:sz w:val="32"/>
          <w:szCs w:val="32"/>
        </w:rPr>
        <w:t xml:space="preserve">  </w:t>
      </w:r>
    </w:p>
    <w:p w:rsidR="00CD6540" w:rsidRPr="00AD5343" w:rsidRDefault="00CD6540" w:rsidP="00AD5343">
      <w:pPr>
        <w:spacing w:after="0" w:line="240" w:lineRule="auto"/>
        <w:jc w:val="both"/>
        <w:rPr>
          <w:rFonts w:ascii="Rockwell" w:hAnsi="Rockwell"/>
          <w:sz w:val="32"/>
          <w:szCs w:val="32"/>
        </w:rPr>
      </w:pPr>
      <w:r w:rsidRPr="00AD5343">
        <w:rPr>
          <w:rFonts w:ascii="Rockwell" w:hAnsi="Rockwell"/>
          <w:sz w:val="32"/>
          <w:szCs w:val="32"/>
        </w:rPr>
        <w:t>____________________</w:t>
      </w:r>
      <w:r w:rsidRPr="00AD5343">
        <w:rPr>
          <w:rFonts w:ascii="Rockwell" w:hAnsi="Rockwell"/>
          <w:sz w:val="32"/>
          <w:szCs w:val="32"/>
        </w:rPr>
        <w:tab/>
      </w:r>
      <w:r w:rsidR="0080583A">
        <w:rPr>
          <w:rFonts w:ascii="Rockwell" w:hAnsi="Rockwell"/>
          <w:sz w:val="32"/>
          <w:szCs w:val="32"/>
        </w:rPr>
        <w:t xml:space="preserve">  ___</w:t>
      </w:r>
      <w:r w:rsidRPr="00AD5343">
        <w:rPr>
          <w:rFonts w:ascii="Rockwell" w:hAnsi="Rockwell"/>
          <w:sz w:val="32"/>
          <w:szCs w:val="32"/>
        </w:rPr>
        <w:t>________________</w:t>
      </w:r>
      <w:r w:rsidRPr="00AD5343">
        <w:rPr>
          <w:rFonts w:ascii="Rockwell" w:hAnsi="Rockwell"/>
          <w:sz w:val="32"/>
          <w:szCs w:val="32"/>
        </w:rPr>
        <w:tab/>
        <w:t>________</w:t>
      </w:r>
      <w:r w:rsidR="0080583A">
        <w:rPr>
          <w:rFonts w:ascii="Rockwell" w:hAnsi="Rockwell"/>
          <w:sz w:val="32"/>
          <w:szCs w:val="32"/>
        </w:rPr>
        <w:t>__</w:t>
      </w:r>
    </w:p>
    <w:p w:rsidR="00CD6540" w:rsidRPr="00AD5343" w:rsidRDefault="00CD6540" w:rsidP="00AD5343">
      <w:pPr>
        <w:spacing w:line="240" w:lineRule="auto"/>
        <w:rPr>
          <w:rFonts w:ascii="Rockwell" w:hAnsi="Rockwell"/>
          <w:sz w:val="32"/>
          <w:szCs w:val="32"/>
        </w:rPr>
      </w:pPr>
      <w:r w:rsidRPr="00AD5343">
        <w:rPr>
          <w:rFonts w:ascii="Rockwell" w:hAnsi="Rockwell" w:cs="Tahoma"/>
          <w:b/>
          <w:sz w:val="32"/>
          <w:szCs w:val="32"/>
        </w:rPr>
        <w:t xml:space="preserve">      CHAIRPERSON</w:t>
      </w:r>
      <w:r w:rsidRPr="00AD5343">
        <w:rPr>
          <w:rFonts w:ascii="Rockwell" w:hAnsi="Rockwell" w:cs="Tahoma"/>
          <w:b/>
          <w:sz w:val="32"/>
          <w:szCs w:val="32"/>
        </w:rPr>
        <w:tab/>
      </w:r>
      <w:r w:rsidRPr="00AD5343">
        <w:rPr>
          <w:rFonts w:ascii="Rockwell" w:hAnsi="Rockwell" w:cs="Tahoma"/>
          <w:b/>
          <w:sz w:val="32"/>
          <w:szCs w:val="32"/>
        </w:rPr>
        <w:tab/>
        <w:t>SECRETARY</w:t>
      </w:r>
      <w:r w:rsidRPr="00AD5343">
        <w:rPr>
          <w:rFonts w:ascii="Rockwell" w:hAnsi="Rockwell" w:cs="Tahoma"/>
          <w:b/>
          <w:sz w:val="32"/>
          <w:szCs w:val="32"/>
        </w:rPr>
        <w:tab/>
      </w:r>
      <w:r w:rsidRPr="00AD5343">
        <w:rPr>
          <w:rFonts w:ascii="Rockwell" w:hAnsi="Rockwell" w:cs="Tahoma"/>
          <w:b/>
          <w:sz w:val="32"/>
          <w:szCs w:val="32"/>
        </w:rPr>
        <w:tab/>
        <w:t xml:space="preserve">   </w:t>
      </w:r>
      <w:r w:rsidR="0080583A">
        <w:rPr>
          <w:rFonts w:ascii="Rockwell" w:hAnsi="Rockwell" w:cs="Tahoma"/>
          <w:b/>
          <w:sz w:val="32"/>
          <w:szCs w:val="32"/>
        </w:rPr>
        <w:t xml:space="preserve">  </w:t>
      </w:r>
      <w:r w:rsidRPr="00AD5343">
        <w:rPr>
          <w:rFonts w:ascii="Rockwell" w:hAnsi="Rockwell" w:cs="Tahoma"/>
          <w:b/>
          <w:sz w:val="32"/>
          <w:szCs w:val="32"/>
        </w:rPr>
        <w:t>DATE</w:t>
      </w:r>
    </w:p>
    <w:p w:rsidR="00CD6540" w:rsidRPr="00AD5343" w:rsidRDefault="00CD6540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F52C2A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F52C2A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F52C2A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F52C2A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F52C2A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</w:p>
    <w:p w:rsidR="009338C4" w:rsidRDefault="00F52C2A" w:rsidP="00AD5343">
      <w:pPr>
        <w:spacing w:line="240" w:lineRule="auto"/>
        <w:rPr>
          <w:rFonts w:ascii="Rockwell" w:hAnsi="Rockwell"/>
          <w:sz w:val="32"/>
          <w:szCs w:val="32"/>
        </w:rPr>
      </w:pPr>
      <w:r>
        <w:rPr>
          <w:rFonts w:ascii="Rockwell" w:hAnsi="Rockwell"/>
          <w:sz w:val="32"/>
          <w:szCs w:val="32"/>
        </w:rPr>
        <w:t>Response</w:t>
      </w:r>
      <w:r w:rsidR="009338C4">
        <w:rPr>
          <w:rFonts w:ascii="Rockwell" w:hAnsi="Rockwell"/>
          <w:sz w:val="32"/>
          <w:szCs w:val="32"/>
        </w:rPr>
        <w:t xml:space="preserve"> to Question asked regarding Electricity Connection costs</w:t>
      </w:r>
      <w:r>
        <w:rPr>
          <w:rFonts w:ascii="Rockwell" w:hAnsi="Rockwell"/>
          <w:sz w:val="32"/>
          <w:szCs w:val="32"/>
        </w:rPr>
        <w:t>:</w:t>
      </w:r>
    </w:p>
    <w:p w:rsidR="00F52C2A" w:rsidRPr="00F52C2A" w:rsidRDefault="00F05DC5" w:rsidP="00AD5343">
      <w:pPr>
        <w:spacing w:line="240" w:lineRule="auto"/>
        <w:rPr>
          <w:rFonts w:ascii="Rockwell" w:hAnsi="Rockwell"/>
          <w:color w:val="FF0000"/>
          <w:sz w:val="32"/>
          <w:szCs w:val="32"/>
        </w:rPr>
      </w:pPr>
      <w:r w:rsidRPr="00F52C2A">
        <w:rPr>
          <w:rFonts w:ascii="Rockwell" w:hAnsi="Rockwell"/>
          <w:color w:val="FF0000"/>
          <w:sz w:val="32"/>
          <w:szCs w:val="32"/>
        </w:rPr>
        <w:t>The Electricity Connection is included in the Municipal tariff list under Service Connections.  Tariff E1345</w:t>
      </w:r>
      <w:r w:rsidR="009338C4" w:rsidRPr="00F52C2A">
        <w:rPr>
          <w:rFonts w:ascii="Rockwell" w:hAnsi="Rockwell"/>
          <w:color w:val="FF0000"/>
          <w:sz w:val="32"/>
          <w:szCs w:val="32"/>
        </w:rPr>
        <w:t xml:space="preserve"> is for a 60 amp single phase pre-paid meter for domestic consumption.  The charge which is currently R11 108 up from R9 150 last year (both tariffs include VAT</w:t>
      </w:r>
      <w:r w:rsidR="00F52C2A" w:rsidRPr="00F52C2A">
        <w:rPr>
          <w:rFonts w:ascii="Rockwell" w:hAnsi="Rockwell"/>
          <w:color w:val="FF0000"/>
          <w:sz w:val="32"/>
          <w:szCs w:val="32"/>
        </w:rPr>
        <w:t>.</w:t>
      </w:r>
      <w:r w:rsidR="009338C4" w:rsidRPr="00F52C2A">
        <w:rPr>
          <w:rFonts w:ascii="Rockwell" w:hAnsi="Rockwell"/>
          <w:color w:val="FF0000"/>
          <w:sz w:val="32"/>
          <w:szCs w:val="32"/>
        </w:rPr>
        <w:t xml:space="preserve">)  </w:t>
      </w:r>
    </w:p>
    <w:p w:rsidR="00F52C2A" w:rsidRPr="00F52C2A" w:rsidRDefault="009338C4" w:rsidP="00F52C2A">
      <w:pPr>
        <w:spacing w:after="0" w:line="240" w:lineRule="auto"/>
        <w:rPr>
          <w:rFonts w:ascii="Rockwell" w:hAnsi="Rockwell"/>
          <w:color w:val="FF0000"/>
          <w:sz w:val="32"/>
          <w:szCs w:val="32"/>
        </w:rPr>
      </w:pPr>
      <w:r w:rsidRPr="00F52C2A">
        <w:rPr>
          <w:rFonts w:ascii="Rockwell" w:hAnsi="Rockwell"/>
          <w:color w:val="FF0000"/>
          <w:sz w:val="32"/>
          <w:szCs w:val="32"/>
        </w:rPr>
        <w:t>This tariff has been calculated on the cost of 30m of cable</w:t>
      </w:r>
      <w:r w:rsidR="00F41D2D">
        <w:rPr>
          <w:rFonts w:ascii="Rockwell" w:hAnsi="Rockwell"/>
          <w:color w:val="FF0000"/>
          <w:sz w:val="32"/>
          <w:szCs w:val="32"/>
        </w:rPr>
        <w:t>,</w:t>
      </w:r>
      <w:r w:rsidRPr="00F52C2A">
        <w:rPr>
          <w:rFonts w:ascii="Rockwell" w:hAnsi="Rockwell"/>
          <w:color w:val="FF0000"/>
          <w:sz w:val="32"/>
          <w:szCs w:val="32"/>
        </w:rPr>
        <w:t xml:space="preserve"> (the</w:t>
      </w:r>
    </w:p>
    <w:p w:rsidR="0004069A" w:rsidRPr="00F52C2A" w:rsidRDefault="009338C4" w:rsidP="00F52C2A">
      <w:pPr>
        <w:spacing w:after="0" w:line="240" w:lineRule="auto"/>
        <w:rPr>
          <w:rFonts w:ascii="Rockwell" w:hAnsi="Rockwell"/>
          <w:color w:val="FF0000"/>
          <w:sz w:val="32"/>
          <w:szCs w:val="32"/>
        </w:rPr>
      </w:pPr>
      <w:r w:rsidRPr="00F52C2A">
        <w:rPr>
          <w:rFonts w:ascii="Rockwell" w:hAnsi="Rockwell"/>
          <w:color w:val="FF0000"/>
          <w:sz w:val="32"/>
          <w:szCs w:val="32"/>
        </w:rPr>
        <w:t>average usage per connection)</w:t>
      </w:r>
      <w:r w:rsidR="00F41D2D">
        <w:rPr>
          <w:rFonts w:ascii="Rockwell" w:hAnsi="Rockwell"/>
          <w:color w:val="FF0000"/>
          <w:sz w:val="32"/>
          <w:szCs w:val="32"/>
        </w:rPr>
        <w:t>,</w:t>
      </w:r>
      <w:r w:rsidRPr="00F52C2A">
        <w:rPr>
          <w:rFonts w:ascii="Rockwell" w:hAnsi="Rockwell"/>
          <w:color w:val="FF0000"/>
          <w:sz w:val="32"/>
          <w:szCs w:val="32"/>
        </w:rPr>
        <w:t xml:space="preserve"> one met</w:t>
      </w:r>
      <w:r w:rsidR="00F41D2D">
        <w:rPr>
          <w:rFonts w:ascii="Rockwell" w:hAnsi="Rockwell"/>
          <w:color w:val="FF0000"/>
          <w:sz w:val="32"/>
          <w:szCs w:val="32"/>
        </w:rPr>
        <w:t>er</w:t>
      </w:r>
      <w:r w:rsidRPr="00F52C2A">
        <w:rPr>
          <w:rFonts w:ascii="Rockwell" w:hAnsi="Rockwell"/>
          <w:color w:val="FF0000"/>
          <w:sz w:val="32"/>
          <w:szCs w:val="32"/>
        </w:rPr>
        <w:t xml:space="preserve"> an</w:t>
      </w:r>
      <w:r w:rsidR="00F41D2D">
        <w:rPr>
          <w:rFonts w:ascii="Rockwell" w:hAnsi="Rockwell"/>
          <w:color w:val="FF0000"/>
          <w:sz w:val="32"/>
          <w:szCs w:val="32"/>
        </w:rPr>
        <w:t>d</w:t>
      </w:r>
      <w:r w:rsidRPr="00F52C2A">
        <w:rPr>
          <w:rFonts w:ascii="Rockwell" w:hAnsi="Rockwell"/>
          <w:color w:val="FF0000"/>
          <w:sz w:val="32"/>
          <w:szCs w:val="32"/>
        </w:rPr>
        <w:t xml:space="preserve"> </w:t>
      </w:r>
      <w:r w:rsidR="00F41D2D">
        <w:rPr>
          <w:rFonts w:ascii="Rockwell" w:hAnsi="Rockwell"/>
          <w:color w:val="FF0000"/>
          <w:sz w:val="32"/>
          <w:szCs w:val="32"/>
        </w:rPr>
        <w:t xml:space="preserve">the </w:t>
      </w:r>
      <w:r w:rsidRPr="00F52C2A">
        <w:rPr>
          <w:rFonts w:ascii="Rockwell" w:hAnsi="Rockwell"/>
          <w:color w:val="FF0000"/>
          <w:sz w:val="32"/>
          <w:szCs w:val="32"/>
        </w:rPr>
        <w:t xml:space="preserve">average labour cost and 15% admin charge.  </w:t>
      </w:r>
      <w:bookmarkStart w:id="0" w:name="_GoBack"/>
      <w:bookmarkEnd w:id="0"/>
    </w:p>
    <w:sectPr w:rsidR="0004069A" w:rsidRPr="00F52C2A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E3C" w:rsidRDefault="00CE7E3C" w:rsidP="0080583A">
      <w:pPr>
        <w:spacing w:after="0" w:line="240" w:lineRule="auto"/>
      </w:pPr>
      <w:r>
        <w:separator/>
      </w:r>
    </w:p>
  </w:endnote>
  <w:endnote w:type="continuationSeparator" w:id="0">
    <w:p w:rsidR="00CE7E3C" w:rsidRDefault="00CE7E3C" w:rsidP="00805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679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583A" w:rsidRDefault="008058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7E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583A" w:rsidRDefault="008058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E3C" w:rsidRDefault="00CE7E3C" w:rsidP="0080583A">
      <w:pPr>
        <w:spacing w:after="0" w:line="240" w:lineRule="auto"/>
      </w:pPr>
      <w:r>
        <w:separator/>
      </w:r>
    </w:p>
  </w:footnote>
  <w:footnote w:type="continuationSeparator" w:id="0">
    <w:p w:rsidR="00CE7E3C" w:rsidRDefault="00CE7E3C" w:rsidP="008058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40"/>
    <w:rsid w:val="00073D3B"/>
    <w:rsid w:val="000A546C"/>
    <w:rsid w:val="000D1121"/>
    <w:rsid w:val="000D71DC"/>
    <w:rsid w:val="001B12F4"/>
    <w:rsid w:val="00636C71"/>
    <w:rsid w:val="00646980"/>
    <w:rsid w:val="006639A8"/>
    <w:rsid w:val="006E3051"/>
    <w:rsid w:val="00757A46"/>
    <w:rsid w:val="0080583A"/>
    <w:rsid w:val="008811F1"/>
    <w:rsid w:val="009338C4"/>
    <w:rsid w:val="0096304E"/>
    <w:rsid w:val="009F5467"/>
    <w:rsid w:val="00A749F6"/>
    <w:rsid w:val="00AD5343"/>
    <w:rsid w:val="00C043E0"/>
    <w:rsid w:val="00CD6540"/>
    <w:rsid w:val="00CE7E3C"/>
    <w:rsid w:val="00D639FE"/>
    <w:rsid w:val="00D91A04"/>
    <w:rsid w:val="00DB6E13"/>
    <w:rsid w:val="00E457D4"/>
    <w:rsid w:val="00E477E1"/>
    <w:rsid w:val="00E97F5A"/>
    <w:rsid w:val="00F05DC5"/>
    <w:rsid w:val="00F41D2D"/>
    <w:rsid w:val="00F52C2A"/>
    <w:rsid w:val="00F84520"/>
    <w:rsid w:val="00FC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5B243D-EF62-4877-BE87-779647319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540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6540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058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83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058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8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10</cp:revision>
  <dcterms:created xsi:type="dcterms:W3CDTF">2025-08-16T07:25:00Z</dcterms:created>
  <dcterms:modified xsi:type="dcterms:W3CDTF">2025-08-18T14:51:00Z</dcterms:modified>
</cp:coreProperties>
</file>